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8E292F" w14:textId="77777777" w:rsidR="00171AAC" w:rsidRDefault="00171AAC" w:rsidP="00171AAC">
      <w:pPr>
        <w:ind w:left="5245"/>
      </w:pPr>
      <w:bookmarkStart w:id="0" w:name="_GoBack"/>
      <w:bookmarkEnd w:id="0"/>
      <w:r>
        <w:rPr>
          <w:color w:val="000000"/>
          <w:sz w:val="28"/>
          <w:szCs w:val="28"/>
        </w:rPr>
        <w:t>Приложение 4</w:t>
      </w:r>
    </w:p>
    <w:p w14:paraId="08CEABDF" w14:textId="77777777" w:rsidR="00171AAC" w:rsidRDefault="00171AAC" w:rsidP="00171AAC">
      <w:pPr>
        <w:ind w:left="524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Закону Краснодарского края</w:t>
      </w:r>
    </w:p>
    <w:p w14:paraId="7BA43B89" w14:textId="77777777" w:rsidR="00171AAC" w:rsidRDefault="00171AAC" w:rsidP="00171AAC">
      <w:pPr>
        <w:ind w:left="524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"О бюджете Краснодарского края</w:t>
      </w:r>
    </w:p>
    <w:p w14:paraId="668CF971" w14:textId="77777777" w:rsidR="00171AAC" w:rsidRDefault="00171AAC" w:rsidP="00171AAC">
      <w:pPr>
        <w:ind w:left="524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2025 год и на плановый период</w:t>
      </w:r>
    </w:p>
    <w:p w14:paraId="494A5BDC" w14:textId="77777777" w:rsidR="00171AAC" w:rsidRDefault="00171AAC" w:rsidP="00171AAC">
      <w:pPr>
        <w:ind w:left="524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2026 и 2027 годов"</w:t>
      </w:r>
    </w:p>
    <w:p w14:paraId="44B2F1C5" w14:textId="77777777" w:rsidR="00171AAC" w:rsidRDefault="00171AAC" w:rsidP="00171AAC">
      <w:pPr>
        <w:ind w:left="5103"/>
        <w:rPr>
          <w:color w:val="000000"/>
          <w:sz w:val="28"/>
          <w:szCs w:val="28"/>
        </w:rPr>
      </w:pPr>
    </w:p>
    <w:p w14:paraId="1FF1ED28" w14:textId="77777777" w:rsidR="00171AAC" w:rsidRDefault="00171AAC" w:rsidP="00171AAC">
      <w:pPr>
        <w:ind w:left="5103"/>
        <w:rPr>
          <w:color w:val="000000"/>
          <w:sz w:val="28"/>
          <w:szCs w:val="28"/>
        </w:rPr>
      </w:pPr>
    </w:p>
    <w:p w14:paraId="1F23E22A" w14:textId="77777777" w:rsidR="00171AAC" w:rsidRDefault="00171AAC" w:rsidP="00171AAC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Безвозмездные поступления из бюджетов </w:t>
      </w:r>
    </w:p>
    <w:p w14:paraId="3EA81570" w14:textId="77777777" w:rsidR="00171AAC" w:rsidRDefault="00171AAC" w:rsidP="00171AAC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муниципальных образований Краснодарского края на 2025 год</w:t>
      </w:r>
    </w:p>
    <w:p w14:paraId="514B3BA9" w14:textId="77777777" w:rsidR="00171AAC" w:rsidRDefault="00171AAC" w:rsidP="00171AAC">
      <w:pPr>
        <w:ind w:left="5103"/>
        <w:rPr>
          <w:color w:val="000000"/>
          <w:sz w:val="28"/>
          <w:szCs w:val="28"/>
        </w:rPr>
      </w:pPr>
    </w:p>
    <w:p w14:paraId="4E3C914B" w14:textId="77777777" w:rsidR="00171AAC" w:rsidRDefault="00171AAC" w:rsidP="00846183">
      <w:pPr>
        <w:spacing w:after="120"/>
        <w:ind w:left="510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(тыс. рублей)</w:t>
      </w:r>
    </w:p>
    <w:tbl>
      <w:tblPr>
        <w:tblOverlap w:val="never"/>
        <w:tblW w:w="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5530"/>
        <w:gridCol w:w="1289"/>
      </w:tblGrid>
      <w:tr w:rsidR="00171AAC" w14:paraId="60712BCF" w14:textId="77777777" w:rsidTr="00F330B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9ECE5B" w14:textId="77777777" w:rsidR="00171AAC" w:rsidRDefault="00171AAC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5F1FF2" w14:textId="77777777" w:rsidR="00171AAC" w:rsidRDefault="00171AAC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Наименование дохода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596B2A" w14:textId="77777777" w:rsidR="00171AAC" w:rsidRDefault="00171AAC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</w:tbl>
    <w:p w14:paraId="70AA8049" w14:textId="77777777" w:rsidR="00171AAC" w:rsidRDefault="00171AAC" w:rsidP="00171AAC">
      <w:pPr>
        <w:spacing w:line="24" w:lineRule="auto"/>
        <w:ind w:left="5103"/>
        <w:jc w:val="right"/>
        <w:rPr>
          <w:color w:val="000000"/>
          <w:sz w:val="2"/>
          <w:szCs w:val="2"/>
        </w:rPr>
      </w:pPr>
    </w:p>
    <w:tbl>
      <w:tblPr>
        <w:tblOverlap w:val="never"/>
        <w:tblW w:w="9650" w:type="dxa"/>
        <w:tblInd w:w="13" w:type="dxa"/>
        <w:tblLayout w:type="fixed"/>
        <w:tblLook w:val="01E0" w:firstRow="1" w:lastRow="1" w:firstColumn="1" w:lastColumn="1" w:noHBand="0" w:noVBand="0"/>
      </w:tblPr>
      <w:tblGrid>
        <w:gridCol w:w="2831"/>
        <w:gridCol w:w="5530"/>
        <w:gridCol w:w="1289"/>
      </w:tblGrid>
      <w:tr w:rsidR="00171AAC" w14:paraId="0945B6DB" w14:textId="77777777" w:rsidTr="00F330B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89D389" w14:textId="77777777" w:rsidR="00171AAC" w:rsidRDefault="00171AAC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2 00 00000 00 0000 000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84DBBB" w14:textId="77777777" w:rsidR="00171AAC" w:rsidRDefault="00171AAC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DEE47D0" w14:textId="77777777" w:rsidR="00171AAC" w:rsidRDefault="00171AAC">
            <w:pPr>
              <w:spacing w:line="256" w:lineRule="auto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337796,4</w:t>
            </w:r>
          </w:p>
        </w:tc>
      </w:tr>
      <w:tr w:rsidR="00171AAC" w14:paraId="5D4E02F5" w14:textId="77777777" w:rsidTr="00F330B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49D30" w14:textId="77777777" w:rsidR="00171AAC" w:rsidRDefault="00171AAC">
            <w:pPr>
              <w:spacing w:line="256" w:lineRule="auto"/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F2C07" w14:textId="77777777" w:rsidR="00171AAC" w:rsidRDefault="00171AAC">
            <w:pPr>
              <w:spacing w:line="256" w:lineRule="auto"/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8F078" w14:textId="77777777" w:rsidR="00171AAC" w:rsidRDefault="00171AAC">
            <w:pPr>
              <w:spacing w:line="256" w:lineRule="auto"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171AAC" w14:paraId="23DAA425" w14:textId="77777777" w:rsidTr="00F330B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D46944" w14:textId="77777777" w:rsidR="00171AAC" w:rsidRDefault="00171AAC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2 02 00000 00 0000 000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71DA3" w14:textId="77777777" w:rsidR="00171AAC" w:rsidRDefault="00171AAC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Безвозмездные поступления от других бюдже</w:t>
            </w:r>
            <w:r>
              <w:rPr>
                <w:color w:val="000000"/>
                <w:sz w:val="28"/>
                <w:szCs w:val="28"/>
                <w:lang w:eastAsia="en-US"/>
              </w:rPr>
              <w:softHyphen/>
              <w:t>тов бюджетной системы Российской Федера</w:t>
            </w:r>
            <w:r>
              <w:rPr>
                <w:color w:val="000000"/>
                <w:sz w:val="28"/>
                <w:szCs w:val="28"/>
                <w:lang w:eastAsia="en-US"/>
              </w:rPr>
              <w:softHyphen/>
              <w:t>ции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E98B813" w14:textId="77777777" w:rsidR="00171AAC" w:rsidRDefault="00171AAC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337796,4</w:t>
            </w:r>
          </w:p>
        </w:tc>
      </w:tr>
      <w:tr w:rsidR="00171AAC" w14:paraId="214F37E8" w14:textId="77777777" w:rsidTr="00F330B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7E0DB" w14:textId="77777777" w:rsidR="00171AAC" w:rsidRDefault="00171AAC">
            <w:pPr>
              <w:spacing w:line="256" w:lineRule="auto"/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9FAFE" w14:textId="77777777" w:rsidR="00171AAC" w:rsidRDefault="00171AAC">
            <w:pPr>
              <w:spacing w:line="256" w:lineRule="auto"/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E960C" w14:textId="77777777" w:rsidR="00171AAC" w:rsidRDefault="00171AAC">
            <w:pPr>
              <w:spacing w:line="256" w:lineRule="auto"/>
              <w:jc w:val="right"/>
              <w:rPr>
                <w:color w:val="000000"/>
                <w:szCs w:val="28"/>
                <w:lang w:eastAsia="en-US"/>
              </w:rPr>
            </w:pPr>
          </w:p>
        </w:tc>
      </w:tr>
      <w:tr w:rsidR="00171AAC" w14:paraId="609EA361" w14:textId="77777777" w:rsidTr="00F330B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0882F" w14:textId="77777777" w:rsidR="00171AAC" w:rsidRDefault="00171AAC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2 02 20000 00 0000 150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15692A" w14:textId="77777777" w:rsidR="00171AAC" w:rsidRDefault="00171AAC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Субсидии бюджетам бюджетной системы Рос</w:t>
            </w:r>
            <w:r>
              <w:rPr>
                <w:color w:val="000000"/>
                <w:sz w:val="28"/>
                <w:szCs w:val="28"/>
                <w:lang w:eastAsia="en-US"/>
              </w:rPr>
              <w:softHyphen/>
              <w:t>сийской Федерации (межбюджетные субси</w:t>
            </w:r>
            <w:r>
              <w:rPr>
                <w:color w:val="000000"/>
                <w:sz w:val="28"/>
                <w:szCs w:val="28"/>
                <w:lang w:eastAsia="en-US"/>
              </w:rPr>
              <w:softHyphen/>
              <w:t>дии)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E702DEC" w14:textId="77777777" w:rsidR="00171AAC" w:rsidRDefault="00171AAC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337796,4</w:t>
            </w:r>
          </w:p>
        </w:tc>
      </w:tr>
      <w:tr w:rsidR="00171AAC" w14:paraId="781F45BB" w14:textId="77777777" w:rsidTr="00F330B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EA8C3" w14:textId="77777777" w:rsidR="00171AAC" w:rsidRDefault="00171AAC">
            <w:pPr>
              <w:spacing w:line="256" w:lineRule="auto"/>
              <w:jc w:val="both"/>
              <w:rPr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D2998" w14:textId="77777777" w:rsidR="00171AAC" w:rsidRDefault="00171AAC">
            <w:pPr>
              <w:spacing w:line="256" w:lineRule="auto"/>
              <w:jc w:val="both"/>
              <w:rPr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15D26" w14:textId="77777777" w:rsidR="00171AAC" w:rsidRDefault="00171AAC">
            <w:pPr>
              <w:spacing w:line="256" w:lineRule="auto"/>
              <w:jc w:val="right"/>
              <w:rPr>
                <w:color w:val="000000"/>
                <w:sz w:val="22"/>
                <w:szCs w:val="28"/>
                <w:lang w:eastAsia="en-US"/>
              </w:rPr>
            </w:pPr>
          </w:p>
        </w:tc>
      </w:tr>
      <w:tr w:rsidR="00171AAC" w14:paraId="7355CC03" w14:textId="77777777" w:rsidTr="00F330B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C30959" w14:textId="77777777" w:rsidR="00171AAC" w:rsidRDefault="00171AAC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2 02 20086 02 0000 150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4A8341" w14:textId="77777777" w:rsidR="00171AAC" w:rsidRDefault="00171AAC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Субсидии бюджетам субъектов Российской Федерации из местных бюджетов 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89A5258" w14:textId="77777777" w:rsidR="00171AAC" w:rsidRDefault="00171AAC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337796,4</w:t>
            </w:r>
          </w:p>
        </w:tc>
      </w:tr>
      <w:tr w:rsidR="00171AAC" w14:paraId="4633D91A" w14:textId="77777777" w:rsidTr="00F330B5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08B52" w14:textId="77777777" w:rsidR="00171AAC" w:rsidRDefault="00171AAC">
            <w:pPr>
              <w:widowControl w:val="0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DA8ED" w14:textId="77777777" w:rsidR="00171AAC" w:rsidRDefault="00171AA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6414D" w14:textId="77777777" w:rsidR="00171AAC" w:rsidRDefault="00171AAC">
            <w:pPr>
              <w:widowControl w:val="0"/>
              <w:spacing w:line="25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14:paraId="4E1C81C7" w14:textId="77777777" w:rsidR="00171AAC" w:rsidRDefault="00171AAC" w:rsidP="00171AAC">
      <w:pPr>
        <w:jc w:val="both"/>
        <w:rPr>
          <w:sz w:val="28"/>
          <w:szCs w:val="28"/>
        </w:rPr>
      </w:pPr>
    </w:p>
    <w:sectPr w:rsidR="00171AAC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6D71D" w14:textId="77777777" w:rsidR="00171AAC" w:rsidRDefault="00171AAC" w:rsidP="00DC55DA">
      <w:r>
        <w:separator/>
      </w:r>
    </w:p>
  </w:endnote>
  <w:endnote w:type="continuationSeparator" w:id="0">
    <w:p w14:paraId="1481BDA5" w14:textId="77777777" w:rsidR="00171AAC" w:rsidRDefault="00171AA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D8B09" w14:textId="065729A0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F330B5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32EBB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32EBB">
      <w:rPr>
        <w:noProof/>
        <w:sz w:val="14"/>
        <w:szCs w:val="14"/>
      </w:rPr>
      <w:t>11:51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F330B5">
      <w:rPr>
        <w:noProof/>
        <w:sz w:val="14"/>
        <w:szCs w:val="14"/>
      </w:rPr>
      <w:t>БЮДЖЕТ-2025-прил-4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51A7" w14:textId="77777777" w:rsidR="00FC377B" w:rsidRDefault="00FC377B" w:rsidP="00FC377B"/>
  <w:p w14:paraId="3D8C3D06" w14:textId="5107EB3F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F330B5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32EBB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32EBB">
      <w:rPr>
        <w:noProof/>
        <w:sz w:val="14"/>
        <w:szCs w:val="14"/>
      </w:rPr>
      <w:t>11:51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F330B5">
      <w:rPr>
        <w:noProof/>
        <w:sz w:val="14"/>
        <w:szCs w:val="14"/>
      </w:rPr>
      <w:t>БЮДЖЕТ-2025-прил-4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15CEA7" w14:textId="5DAF3A27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F330B5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32EBB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32EBB">
      <w:rPr>
        <w:noProof/>
        <w:sz w:val="14"/>
        <w:szCs w:val="14"/>
      </w:rPr>
      <w:t>11:51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F330B5">
      <w:rPr>
        <w:noProof/>
        <w:sz w:val="14"/>
        <w:szCs w:val="14"/>
      </w:rPr>
      <w:t>БЮДЖЕТ-2025-прил-4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5B432" w14:textId="77777777" w:rsidR="00171AAC" w:rsidRDefault="00171AAC" w:rsidP="00DC55DA">
      <w:r>
        <w:separator/>
      </w:r>
    </w:p>
  </w:footnote>
  <w:footnote w:type="continuationSeparator" w:id="0">
    <w:p w14:paraId="05C2F13B" w14:textId="77777777" w:rsidR="00171AAC" w:rsidRDefault="00171AA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F52EA" w14:textId="77777777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C21ED">
      <w:rPr>
        <w:rStyle w:val="aa"/>
        <w:noProof/>
      </w:rPr>
      <w:t>2</w:t>
    </w:r>
    <w:r>
      <w:rPr>
        <w:rStyle w:val="aa"/>
      </w:rPr>
      <w:fldChar w:fldCharType="end"/>
    </w:r>
  </w:p>
  <w:p w14:paraId="031CD0A6" w14:textId="77777777" w:rsidR="00B4175E" w:rsidRDefault="00B4175E">
    <w:pPr>
      <w:pStyle w:val="a5"/>
      <w:jc w:val="center"/>
    </w:pPr>
  </w:p>
  <w:p w14:paraId="037D2A87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99E0F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14:paraId="35B17D31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161FF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AAC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B4CDA"/>
    <w:rsid w:val="000E176B"/>
    <w:rsid w:val="0012213D"/>
    <w:rsid w:val="001677BE"/>
    <w:rsid w:val="00171AAC"/>
    <w:rsid w:val="001A6602"/>
    <w:rsid w:val="001C74C1"/>
    <w:rsid w:val="001D761A"/>
    <w:rsid w:val="001F2687"/>
    <w:rsid w:val="001F53CD"/>
    <w:rsid w:val="00222AE9"/>
    <w:rsid w:val="00232EBB"/>
    <w:rsid w:val="00240363"/>
    <w:rsid w:val="00250146"/>
    <w:rsid w:val="002832F0"/>
    <w:rsid w:val="00284F96"/>
    <w:rsid w:val="002C0B93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81EB4"/>
    <w:rsid w:val="004E4A94"/>
    <w:rsid w:val="004F66BC"/>
    <w:rsid w:val="00506456"/>
    <w:rsid w:val="00511CCB"/>
    <w:rsid w:val="00516921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624C0"/>
    <w:rsid w:val="00785756"/>
    <w:rsid w:val="00796E71"/>
    <w:rsid w:val="007A7827"/>
    <w:rsid w:val="007B5A95"/>
    <w:rsid w:val="007E3950"/>
    <w:rsid w:val="007E407D"/>
    <w:rsid w:val="007F1C21"/>
    <w:rsid w:val="008221D1"/>
    <w:rsid w:val="00824CEC"/>
    <w:rsid w:val="00846183"/>
    <w:rsid w:val="008474C1"/>
    <w:rsid w:val="00881B79"/>
    <w:rsid w:val="00886165"/>
    <w:rsid w:val="00897215"/>
    <w:rsid w:val="008A3B6C"/>
    <w:rsid w:val="008C1BD7"/>
    <w:rsid w:val="008E1A84"/>
    <w:rsid w:val="0090377D"/>
    <w:rsid w:val="009340BE"/>
    <w:rsid w:val="00944C9E"/>
    <w:rsid w:val="0095610D"/>
    <w:rsid w:val="009727A6"/>
    <w:rsid w:val="009749B1"/>
    <w:rsid w:val="009C02B4"/>
    <w:rsid w:val="009E433B"/>
    <w:rsid w:val="00A358CF"/>
    <w:rsid w:val="00A4341B"/>
    <w:rsid w:val="00A57037"/>
    <w:rsid w:val="00AC052D"/>
    <w:rsid w:val="00AC564D"/>
    <w:rsid w:val="00AF4AEC"/>
    <w:rsid w:val="00AF51EC"/>
    <w:rsid w:val="00AF5D33"/>
    <w:rsid w:val="00B4175E"/>
    <w:rsid w:val="00B4672E"/>
    <w:rsid w:val="00B525F1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841C0"/>
    <w:rsid w:val="00EF2F32"/>
    <w:rsid w:val="00F25FE3"/>
    <w:rsid w:val="00F330B5"/>
    <w:rsid w:val="00F50B1A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09B7A9"/>
  <w15:chartTrackingRefBased/>
  <w15:docId w15:val="{89C2F22B-9BDD-4423-8F2F-DC7107D5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="Calibri"/>
      <w:sz w:val="28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="Calibri"/>
      <w:sz w:val="28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  <w:pPr>
      <w:widowControl w:val="0"/>
    </w:pPr>
    <w:rPr>
      <w:rFonts w:eastAsia="Calibri"/>
      <w:sz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asciiTheme="minorHAnsi" w:eastAsia="Calibr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</w:pPr>
    <w:rPr>
      <w:rFonts w:eastAsia="Calibri"/>
      <w:sz w:val="28"/>
      <w:lang w:eastAsia="en-US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4FFB8-0D5C-4779-A16F-423D64690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2024-11-07T08:24:00Z</cp:lastPrinted>
  <dcterms:created xsi:type="dcterms:W3CDTF">2024-12-05T08:54:00Z</dcterms:created>
  <dcterms:modified xsi:type="dcterms:W3CDTF">2024-12-05T08:54:00Z</dcterms:modified>
</cp:coreProperties>
</file>